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9C" w:rsidRDefault="005D3B9C" w:rsidP="005D3B9C">
      <w:pPr>
        <w:pStyle w:val="NormalWeb"/>
      </w:pPr>
      <w:r>
        <w:t>Сутра, 18.09.2020.  у Сали за конференције Градске куће (Мала сала) са почетком у 10:00 одржаће се презентација о управљању комуналним отпадом на којој ће бити представљене могућности унапређења  система и финансирања од стране фондова Европске уније и од стране виших нивоа власти.</w:t>
      </w:r>
    </w:p>
    <w:p w:rsidR="005D3B9C" w:rsidRDefault="005D3B9C" w:rsidP="005D3B9C">
      <w:pPr>
        <w:pStyle w:val="NormalWeb"/>
      </w:pPr>
      <w:r>
        <w:t>- Извршни директор Дирекције комуналних послова ЈКП "Други октобар" Милош Салапура даће изјаву везено за саму тему презентације.</w:t>
      </w:r>
    </w:p>
    <w:p w:rsidR="005D3B9C" w:rsidRDefault="005D3B9C" w:rsidP="005D3B9C">
      <w:pPr>
        <w:pStyle w:val="NormalWeb"/>
      </w:pPr>
      <w:r>
        <w:t xml:space="preserve">- Члан Градског већа за пољопривреду и заштиту животне средине Слободан Јованов најавиће уручење решења о расподели комасационе масе за катастарске општине Влајковац, Уљма и Избиште чиме се практично завршава процес комасације на овим територијама. </w:t>
      </w:r>
    </w:p>
    <w:p w:rsidR="005D3B9C" w:rsidRDefault="005D3B9C" w:rsidP="005D3B9C">
      <w:pPr>
        <w:pStyle w:val="NormalWeb"/>
      </w:pPr>
      <w:r>
        <w:t>Изјаве за медије узимати пре почетка презентације како не би дошло до преклапања са догађајем у 11:00.</w:t>
      </w:r>
    </w:p>
    <w:p w:rsidR="000177C8" w:rsidRDefault="005D3B9C">
      <w:bookmarkStart w:id="0" w:name="_GoBack"/>
      <w:bookmarkEnd w:id="0"/>
    </w:p>
    <w:sectPr w:rsidR="0001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9C"/>
    <w:rsid w:val="00304FEC"/>
    <w:rsid w:val="00341A1A"/>
    <w:rsid w:val="005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Dakic</dc:creator>
  <cp:lastModifiedBy>Dragan Dakic</cp:lastModifiedBy>
  <cp:revision>1</cp:revision>
  <dcterms:created xsi:type="dcterms:W3CDTF">2020-09-18T05:25:00Z</dcterms:created>
  <dcterms:modified xsi:type="dcterms:W3CDTF">2020-09-18T05:26:00Z</dcterms:modified>
</cp:coreProperties>
</file>